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41E" w:rsidRDefault="00AA141E" w:rsidP="00AA141E">
      <w:pPr>
        <w:jc w:val="center"/>
        <w:rPr>
          <w:rFonts w:ascii="Century Gothic" w:hAnsi="Century Gothic"/>
          <w:sz w:val="20"/>
          <w:szCs w:val="20"/>
          <w:u w:val="single"/>
        </w:rPr>
      </w:pPr>
      <w:r>
        <w:rPr>
          <w:rFonts w:ascii="Century Gothic" w:hAnsi="Century Gothic"/>
          <w:sz w:val="20"/>
          <w:szCs w:val="20"/>
          <w:u w:val="single"/>
        </w:rPr>
        <w:t>My Father’s House – Level 1- Student Outline</w:t>
      </w:r>
    </w:p>
    <w:p w:rsidR="00AA141E" w:rsidRPr="00587E0F" w:rsidRDefault="00AA141E" w:rsidP="005A4985">
      <w:pPr>
        <w:spacing w:line="240" w:lineRule="auto"/>
        <w:jc w:val="center"/>
        <w:rPr>
          <w:rFonts w:ascii="Century Gothic" w:hAnsi="Century Gothic"/>
          <w:b/>
          <w:sz w:val="24"/>
          <w:szCs w:val="24"/>
          <w:u w:val="single"/>
        </w:rPr>
      </w:pPr>
      <w:r w:rsidRPr="00587E0F">
        <w:rPr>
          <w:rFonts w:ascii="Century Gothic" w:hAnsi="Century Gothic"/>
          <w:b/>
          <w:sz w:val="24"/>
          <w:szCs w:val="24"/>
          <w:u w:val="single"/>
        </w:rPr>
        <w:t>My Father’s House</w:t>
      </w:r>
    </w:p>
    <w:p w:rsidR="00AA141E" w:rsidRPr="00587E0F" w:rsidRDefault="00AA141E" w:rsidP="005A4985">
      <w:pPr>
        <w:spacing w:line="240" w:lineRule="auto"/>
        <w:jc w:val="center"/>
        <w:rPr>
          <w:rFonts w:ascii="Century Gothic" w:hAnsi="Century Gothic"/>
          <w:b/>
          <w:sz w:val="24"/>
          <w:szCs w:val="24"/>
          <w:u w:val="single"/>
        </w:rPr>
      </w:pPr>
      <w:r w:rsidRPr="00587E0F">
        <w:rPr>
          <w:rFonts w:ascii="Century Gothic" w:hAnsi="Century Gothic"/>
          <w:b/>
          <w:sz w:val="24"/>
          <w:szCs w:val="24"/>
          <w:u w:val="single"/>
        </w:rPr>
        <w:t>Lesson 2</w:t>
      </w:r>
    </w:p>
    <w:p w:rsidR="00AA141E" w:rsidRPr="00587E0F" w:rsidRDefault="00E86E13" w:rsidP="005A4985">
      <w:pPr>
        <w:spacing w:line="240" w:lineRule="auto"/>
        <w:jc w:val="center"/>
        <w:rPr>
          <w:rFonts w:ascii="Century Gothic" w:hAnsi="Century Gothic"/>
          <w:b/>
          <w:sz w:val="24"/>
          <w:szCs w:val="24"/>
          <w:u w:val="single"/>
        </w:rPr>
      </w:pPr>
      <w:r w:rsidRPr="00587E0F">
        <w:rPr>
          <w:rFonts w:ascii="Century Gothic" w:hAnsi="Century Gothic"/>
          <w:b/>
          <w:sz w:val="24"/>
          <w:szCs w:val="24"/>
          <w:u w:val="single"/>
        </w:rPr>
        <w:t>GOD’s Grace</w:t>
      </w:r>
    </w:p>
    <w:p w:rsidR="00E86E13" w:rsidRPr="00587E0F" w:rsidRDefault="00E86E13" w:rsidP="00587E0F">
      <w:pPr>
        <w:spacing w:line="240" w:lineRule="auto"/>
        <w:rPr>
          <w:rFonts w:ascii="Century Gothic" w:hAnsi="Century Gothic"/>
          <w:b/>
          <w:sz w:val="20"/>
          <w:szCs w:val="20"/>
          <w:u w:val="single"/>
        </w:rPr>
      </w:pPr>
    </w:p>
    <w:p w:rsidR="00433BA6" w:rsidRPr="001B1843" w:rsidRDefault="00E86E13" w:rsidP="00433BA6">
      <w:pPr>
        <w:pStyle w:val="Heading2"/>
        <w:spacing w:line="276" w:lineRule="auto"/>
        <w:rPr>
          <w:rFonts w:ascii="Century Gothic" w:hAnsi="Century Gothic"/>
          <w:b w:val="0"/>
          <w:bCs w:val="0"/>
          <w:sz w:val="22"/>
          <w:szCs w:val="22"/>
        </w:rPr>
      </w:pPr>
      <w:r w:rsidRPr="001B1843">
        <w:rPr>
          <w:rFonts w:ascii="Century Gothic" w:hAnsi="Century Gothic"/>
          <w:sz w:val="22"/>
          <w:szCs w:val="22"/>
          <w:u w:val="single"/>
        </w:rPr>
        <w:t>Romans 5: 1-21:</w:t>
      </w:r>
      <w:r w:rsidRPr="001B1843">
        <w:rPr>
          <w:rFonts w:ascii="Century Gothic" w:hAnsi="Century Gothic"/>
          <w:b w:val="0"/>
          <w:sz w:val="22"/>
          <w:szCs w:val="22"/>
          <w:u w:val="single"/>
        </w:rPr>
        <w:t xml:space="preserve"> </w:t>
      </w:r>
      <w:r w:rsidR="001B1843">
        <w:rPr>
          <w:rFonts w:ascii="Century Gothic" w:hAnsi="Century Gothic"/>
          <w:b w:val="0"/>
          <w:sz w:val="22"/>
          <w:szCs w:val="22"/>
        </w:rPr>
        <w:t xml:space="preserve"> (1</w:t>
      </w:r>
      <w:proofErr w:type="gramStart"/>
      <w:r w:rsidR="001B1843">
        <w:rPr>
          <w:rFonts w:ascii="Century Gothic" w:hAnsi="Century Gothic"/>
          <w:b w:val="0"/>
          <w:sz w:val="22"/>
          <w:szCs w:val="22"/>
        </w:rPr>
        <w:t>)</w:t>
      </w:r>
      <w:r w:rsidR="00433BA6" w:rsidRPr="001B1843">
        <w:rPr>
          <w:rFonts w:ascii="Century Gothic" w:hAnsi="Century Gothic"/>
          <w:b w:val="0"/>
          <w:bCs w:val="0"/>
          <w:sz w:val="22"/>
          <w:szCs w:val="22"/>
        </w:rPr>
        <w:t>Therefore</w:t>
      </w:r>
      <w:proofErr w:type="gramEnd"/>
      <w:r w:rsidR="00433BA6" w:rsidRPr="001B1843">
        <w:rPr>
          <w:rFonts w:ascii="Century Gothic" w:hAnsi="Century Gothic"/>
          <w:b w:val="0"/>
          <w:bCs w:val="0"/>
          <w:sz w:val="22"/>
          <w:szCs w:val="22"/>
        </w:rPr>
        <w:t xml:space="preserve"> being justified by faith, we have peace with God through our Lord Jesus Christ: (2)</w:t>
      </w:r>
      <w:r w:rsidR="00433BA6" w:rsidRPr="001B1843">
        <w:rPr>
          <w:b w:val="0"/>
          <w:bCs w:val="0"/>
          <w:sz w:val="22"/>
          <w:szCs w:val="22"/>
        </w:rPr>
        <w:t xml:space="preserve"> </w:t>
      </w:r>
      <w:r w:rsidR="00433BA6" w:rsidRPr="001B1843">
        <w:rPr>
          <w:rFonts w:ascii="Century Gothic" w:hAnsi="Century Gothic"/>
          <w:b w:val="0"/>
          <w:bCs w:val="0"/>
          <w:sz w:val="22"/>
          <w:szCs w:val="22"/>
        </w:rPr>
        <w:t>By whom also we have access by faith into this grace wherein we stand, and rejoice in hope of the glory of God. (6)</w:t>
      </w:r>
      <w:r w:rsidR="00433BA6" w:rsidRPr="001B1843">
        <w:rPr>
          <w:b w:val="0"/>
          <w:bCs w:val="0"/>
          <w:sz w:val="22"/>
          <w:szCs w:val="22"/>
        </w:rPr>
        <w:t xml:space="preserve"> </w:t>
      </w:r>
      <w:r w:rsidR="00433BA6" w:rsidRPr="001B1843">
        <w:rPr>
          <w:rFonts w:ascii="Century Gothic" w:hAnsi="Century Gothic"/>
          <w:b w:val="0"/>
          <w:bCs w:val="0"/>
          <w:sz w:val="22"/>
          <w:szCs w:val="22"/>
        </w:rPr>
        <w:t xml:space="preserve">For when we were yet without strength, in due time Christ died for the ungodly. (7) For scarcely for a righteous man will one die: yet peradventure for a good man some would even dare to die. (8) But God </w:t>
      </w:r>
      <w:proofErr w:type="spellStart"/>
      <w:r w:rsidR="00433BA6" w:rsidRPr="001B1843">
        <w:rPr>
          <w:rFonts w:ascii="Century Gothic" w:hAnsi="Century Gothic"/>
          <w:b w:val="0"/>
          <w:bCs w:val="0"/>
          <w:sz w:val="22"/>
          <w:szCs w:val="22"/>
        </w:rPr>
        <w:t>commendeth</w:t>
      </w:r>
      <w:proofErr w:type="spellEnd"/>
      <w:r w:rsidR="00433BA6" w:rsidRPr="001B1843">
        <w:rPr>
          <w:rFonts w:ascii="Century Gothic" w:hAnsi="Century Gothic"/>
          <w:b w:val="0"/>
          <w:bCs w:val="0"/>
          <w:sz w:val="22"/>
          <w:szCs w:val="22"/>
        </w:rPr>
        <w:t xml:space="preserve"> his love toward us, in that, while we were yet sinners, Christ died for us. (9) Much more then, being now justified by his blood, we shall be saved from wrath through him. (10) For if, when we were enemies, we were reconciled to God by the death of his Son, much more, being reconciled, we shall be saved by his life. (12) Wherefore, as by one man sin entered into the world, and death by sin; and so death passed upon all men, for that all have sinned: (17) For if by one man's offence death reigned by one; much more they which receive abundance of grace and of the gift of righteousness shall reign in life by one, Jesus Christ. (20) Moreover the law entered, that the offence might abound. But where sin abounded, grace did much more abound:</w:t>
      </w:r>
    </w:p>
    <w:p w:rsidR="005B66E9" w:rsidRPr="001B1843" w:rsidRDefault="005B66E9" w:rsidP="00587E0F">
      <w:pPr>
        <w:pStyle w:val="Heading2"/>
        <w:spacing w:line="240" w:lineRule="auto"/>
        <w:rPr>
          <w:rFonts w:ascii="Century Gothic" w:hAnsi="Century Gothic"/>
          <w:b w:val="0"/>
          <w:bCs w:val="0"/>
          <w:sz w:val="22"/>
          <w:szCs w:val="22"/>
        </w:rPr>
      </w:pPr>
    </w:p>
    <w:p w:rsidR="005B66E9" w:rsidRPr="001B1843" w:rsidRDefault="005B66E9" w:rsidP="005B66E9">
      <w:pPr>
        <w:pStyle w:val="Heading2"/>
        <w:spacing w:line="276" w:lineRule="auto"/>
        <w:rPr>
          <w:rFonts w:ascii="Century Gothic" w:hAnsi="Century Gothic"/>
          <w:b w:val="0"/>
          <w:bCs w:val="0"/>
          <w:sz w:val="22"/>
          <w:szCs w:val="22"/>
        </w:rPr>
      </w:pPr>
      <w:r w:rsidRPr="001B1843">
        <w:rPr>
          <w:rFonts w:ascii="Century Gothic" w:hAnsi="Century Gothic"/>
          <w:bCs w:val="0"/>
          <w:sz w:val="22"/>
          <w:szCs w:val="22"/>
          <w:u w:val="single"/>
        </w:rPr>
        <w:t xml:space="preserve">Ephesians 2: 8-9: </w:t>
      </w:r>
      <w:r w:rsidRPr="001B1843">
        <w:rPr>
          <w:rFonts w:ascii="Century Gothic" w:hAnsi="Century Gothic"/>
          <w:b w:val="0"/>
          <w:bCs w:val="0"/>
          <w:sz w:val="22"/>
          <w:szCs w:val="22"/>
        </w:rPr>
        <w:t>For by grace are ye saved through faith; and that not of yourselves: [it is] the gift of God: Not of works, lest any man should boast.</w:t>
      </w:r>
    </w:p>
    <w:p w:rsidR="005B66E9" w:rsidRPr="001B1843" w:rsidRDefault="005B66E9" w:rsidP="00587E0F">
      <w:pPr>
        <w:pStyle w:val="Heading2"/>
        <w:spacing w:line="240" w:lineRule="auto"/>
        <w:rPr>
          <w:rFonts w:ascii="Century Gothic" w:hAnsi="Century Gothic"/>
          <w:b w:val="0"/>
          <w:bCs w:val="0"/>
          <w:sz w:val="22"/>
          <w:szCs w:val="22"/>
        </w:rPr>
      </w:pPr>
    </w:p>
    <w:p w:rsidR="005B66E9" w:rsidRPr="001B1843" w:rsidRDefault="005B66E9" w:rsidP="005B66E9">
      <w:pPr>
        <w:pStyle w:val="Heading2"/>
        <w:spacing w:line="276" w:lineRule="auto"/>
        <w:rPr>
          <w:rFonts w:ascii="Century Gothic" w:hAnsi="Century Gothic"/>
          <w:b w:val="0"/>
          <w:bCs w:val="0"/>
          <w:sz w:val="22"/>
          <w:szCs w:val="22"/>
        </w:rPr>
      </w:pPr>
      <w:r w:rsidRPr="001B1843">
        <w:rPr>
          <w:rFonts w:ascii="Century Gothic" w:hAnsi="Century Gothic"/>
          <w:bCs w:val="0"/>
          <w:sz w:val="22"/>
          <w:szCs w:val="22"/>
          <w:u w:val="single"/>
        </w:rPr>
        <w:t xml:space="preserve">Ephesians 2: 4-7: </w:t>
      </w:r>
      <w:r w:rsidRPr="001B1843">
        <w:rPr>
          <w:rFonts w:ascii="Century Gothic" w:hAnsi="Century Gothic"/>
          <w:b w:val="0"/>
          <w:bCs w:val="0"/>
          <w:sz w:val="22"/>
          <w:szCs w:val="22"/>
        </w:rPr>
        <w:t>(4) But God, who is rich in mercy, for his great love wherewith he loved us,</w:t>
      </w:r>
    </w:p>
    <w:p w:rsidR="005B66E9" w:rsidRPr="001B1843" w:rsidRDefault="005B66E9" w:rsidP="005B66E9">
      <w:pPr>
        <w:pStyle w:val="Heading2"/>
        <w:numPr>
          <w:ilvl w:val="0"/>
          <w:numId w:val="1"/>
        </w:numPr>
        <w:spacing w:line="276" w:lineRule="auto"/>
        <w:rPr>
          <w:rFonts w:ascii="Century Gothic" w:hAnsi="Century Gothic"/>
          <w:bCs w:val="0"/>
          <w:sz w:val="22"/>
          <w:szCs w:val="22"/>
        </w:rPr>
      </w:pPr>
      <w:r w:rsidRPr="001B1843">
        <w:rPr>
          <w:rFonts w:ascii="Century Gothic" w:hAnsi="Century Gothic"/>
          <w:bCs w:val="0"/>
          <w:sz w:val="22"/>
          <w:szCs w:val="22"/>
        </w:rPr>
        <w:t>Spiritual Courtroom</w:t>
      </w:r>
    </w:p>
    <w:p w:rsidR="005B66E9" w:rsidRPr="001B1843" w:rsidRDefault="005B66E9" w:rsidP="001B1843">
      <w:pPr>
        <w:pStyle w:val="Heading2"/>
        <w:numPr>
          <w:ilvl w:val="0"/>
          <w:numId w:val="10"/>
        </w:numPr>
        <w:spacing w:line="276" w:lineRule="auto"/>
        <w:rPr>
          <w:rFonts w:ascii="Century Gothic" w:hAnsi="Century Gothic"/>
          <w:b w:val="0"/>
          <w:bCs w:val="0"/>
          <w:sz w:val="22"/>
          <w:szCs w:val="22"/>
        </w:rPr>
      </w:pPr>
      <w:r w:rsidRPr="001B1843">
        <w:rPr>
          <w:rFonts w:ascii="Century Gothic" w:hAnsi="Century Gothic"/>
          <w:b w:val="0"/>
          <w:bCs w:val="0"/>
          <w:sz w:val="22"/>
          <w:szCs w:val="22"/>
        </w:rPr>
        <w:t>Sinner on Trial</w:t>
      </w:r>
    </w:p>
    <w:p w:rsidR="00622950" w:rsidRPr="001B1843" w:rsidRDefault="0042024E" w:rsidP="00622950">
      <w:pPr>
        <w:pStyle w:val="Heading2"/>
        <w:numPr>
          <w:ilvl w:val="0"/>
          <w:numId w:val="2"/>
        </w:numPr>
        <w:spacing w:line="276" w:lineRule="auto"/>
        <w:rPr>
          <w:rFonts w:ascii="Century Gothic" w:hAnsi="Century Gothic"/>
          <w:b w:val="0"/>
          <w:bCs w:val="0"/>
          <w:sz w:val="22"/>
          <w:szCs w:val="22"/>
        </w:rPr>
      </w:pPr>
      <w:r w:rsidRPr="001B1843">
        <w:rPr>
          <w:rFonts w:ascii="Century Gothic" w:hAnsi="Century Gothic"/>
          <w:b w:val="0"/>
          <w:bCs w:val="0"/>
          <w:sz w:val="22"/>
          <w:szCs w:val="22"/>
        </w:rPr>
        <w:t>Satan is the prosecuting lawyer</w:t>
      </w:r>
    </w:p>
    <w:p w:rsidR="0042024E" w:rsidRPr="001B1843" w:rsidRDefault="0042024E" w:rsidP="00622950">
      <w:pPr>
        <w:pStyle w:val="Heading2"/>
        <w:numPr>
          <w:ilvl w:val="0"/>
          <w:numId w:val="2"/>
        </w:numPr>
        <w:spacing w:line="276" w:lineRule="auto"/>
        <w:rPr>
          <w:rFonts w:ascii="Century Gothic" w:hAnsi="Century Gothic"/>
          <w:b w:val="0"/>
          <w:bCs w:val="0"/>
          <w:sz w:val="22"/>
          <w:szCs w:val="22"/>
        </w:rPr>
      </w:pPr>
      <w:r w:rsidRPr="001B1843">
        <w:rPr>
          <w:rFonts w:ascii="Century Gothic" w:hAnsi="Century Gothic"/>
          <w:b w:val="0"/>
          <w:bCs w:val="0"/>
          <w:sz w:val="22"/>
          <w:szCs w:val="22"/>
        </w:rPr>
        <w:t>Man is the lawbreaker</w:t>
      </w:r>
    </w:p>
    <w:p w:rsidR="0042024E" w:rsidRPr="001B1843" w:rsidRDefault="0042024E" w:rsidP="00622950">
      <w:pPr>
        <w:pStyle w:val="Heading2"/>
        <w:numPr>
          <w:ilvl w:val="0"/>
          <w:numId w:val="2"/>
        </w:numPr>
        <w:spacing w:line="276" w:lineRule="auto"/>
        <w:rPr>
          <w:rFonts w:ascii="Century Gothic" w:hAnsi="Century Gothic"/>
          <w:b w:val="0"/>
          <w:bCs w:val="0"/>
          <w:sz w:val="22"/>
          <w:szCs w:val="22"/>
        </w:rPr>
      </w:pPr>
      <w:r w:rsidRPr="001B1843">
        <w:rPr>
          <w:rFonts w:ascii="Century Gothic" w:hAnsi="Century Gothic"/>
          <w:b w:val="0"/>
          <w:bCs w:val="0"/>
          <w:sz w:val="22"/>
          <w:szCs w:val="22"/>
        </w:rPr>
        <w:t>God is the lawgiver and Judge</w:t>
      </w:r>
    </w:p>
    <w:p w:rsidR="0042024E" w:rsidRPr="001B1843" w:rsidRDefault="0042024E" w:rsidP="00622950">
      <w:pPr>
        <w:pStyle w:val="Heading2"/>
        <w:numPr>
          <w:ilvl w:val="0"/>
          <w:numId w:val="2"/>
        </w:numPr>
        <w:spacing w:line="276" w:lineRule="auto"/>
        <w:rPr>
          <w:rFonts w:ascii="Century Gothic" w:hAnsi="Century Gothic"/>
          <w:b w:val="0"/>
          <w:bCs w:val="0"/>
          <w:sz w:val="22"/>
          <w:szCs w:val="22"/>
        </w:rPr>
      </w:pPr>
      <w:r w:rsidRPr="001B1843">
        <w:rPr>
          <w:rFonts w:ascii="Century Gothic" w:hAnsi="Century Gothic"/>
          <w:b w:val="0"/>
          <w:bCs w:val="0"/>
          <w:sz w:val="22"/>
          <w:szCs w:val="22"/>
        </w:rPr>
        <w:t>2 Peter 3:9 (The Lord is not slack concerning his promise, as some men count slackness; but is longsuffering to us-ward, not willing that any should perish, but all should come to repentance.</w:t>
      </w:r>
    </w:p>
    <w:p w:rsidR="004153BF" w:rsidRPr="001B1843" w:rsidRDefault="004153BF" w:rsidP="001B1843">
      <w:pPr>
        <w:pStyle w:val="Heading2"/>
        <w:numPr>
          <w:ilvl w:val="0"/>
          <w:numId w:val="10"/>
        </w:numPr>
        <w:spacing w:line="276" w:lineRule="auto"/>
        <w:rPr>
          <w:rFonts w:ascii="Century Gothic" w:hAnsi="Century Gothic"/>
          <w:b w:val="0"/>
          <w:bCs w:val="0"/>
          <w:sz w:val="22"/>
          <w:szCs w:val="22"/>
        </w:rPr>
      </w:pPr>
      <w:r w:rsidRPr="001B1843">
        <w:rPr>
          <w:rFonts w:ascii="Century Gothic" w:hAnsi="Century Gothic"/>
          <w:b w:val="0"/>
          <w:bCs w:val="0"/>
          <w:sz w:val="22"/>
          <w:szCs w:val="22"/>
        </w:rPr>
        <w:t>The Crime: Sin</w:t>
      </w:r>
    </w:p>
    <w:p w:rsidR="004153BF" w:rsidRDefault="004153BF" w:rsidP="001B1843">
      <w:pPr>
        <w:pStyle w:val="Heading2"/>
        <w:numPr>
          <w:ilvl w:val="0"/>
          <w:numId w:val="11"/>
        </w:numPr>
        <w:spacing w:line="276" w:lineRule="auto"/>
        <w:rPr>
          <w:rFonts w:ascii="Century Gothic" w:hAnsi="Century Gothic"/>
          <w:b w:val="0"/>
          <w:bCs w:val="0"/>
          <w:sz w:val="22"/>
          <w:szCs w:val="22"/>
        </w:rPr>
      </w:pPr>
      <w:r w:rsidRPr="001B1843">
        <w:rPr>
          <w:rFonts w:ascii="Century Gothic" w:hAnsi="Century Gothic"/>
          <w:b w:val="0"/>
          <w:bCs w:val="0"/>
          <w:sz w:val="22"/>
          <w:szCs w:val="22"/>
        </w:rPr>
        <w:t xml:space="preserve">Genesis 2:16-17 </w:t>
      </w:r>
    </w:p>
    <w:p w:rsidR="00587E0F" w:rsidRDefault="00587E0F" w:rsidP="00587E0F">
      <w:pPr>
        <w:pStyle w:val="Heading2"/>
        <w:spacing w:line="276" w:lineRule="auto"/>
        <w:rPr>
          <w:rFonts w:ascii="Century Gothic" w:hAnsi="Century Gothic"/>
          <w:b w:val="0"/>
          <w:bCs w:val="0"/>
          <w:sz w:val="22"/>
          <w:szCs w:val="22"/>
        </w:rPr>
      </w:pPr>
    </w:p>
    <w:p w:rsidR="00587E0F" w:rsidRDefault="00587E0F" w:rsidP="00587E0F">
      <w:pPr>
        <w:pStyle w:val="Heading2"/>
        <w:spacing w:line="276" w:lineRule="auto"/>
        <w:rPr>
          <w:rFonts w:ascii="Century Gothic" w:hAnsi="Century Gothic"/>
          <w:b w:val="0"/>
          <w:bCs w:val="0"/>
          <w:sz w:val="22"/>
          <w:szCs w:val="22"/>
        </w:rPr>
      </w:pPr>
    </w:p>
    <w:p w:rsidR="001B1843" w:rsidRDefault="001B1843" w:rsidP="001B1843">
      <w:pPr>
        <w:pStyle w:val="Heading2"/>
        <w:spacing w:line="276" w:lineRule="auto"/>
        <w:ind w:left="1440"/>
        <w:rPr>
          <w:rFonts w:ascii="Century Gothic" w:hAnsi="Century Gothic"/>
          <w:b w:val="0"/>
          <w:bCs w:val="0"/>
          <w:sz w:val="22"/>
          <w:szCs w:val="22"/>
        </w:rPr>
      </w:pPr>
    </w:p>
    <w:p w:rsidR="001B1843" w:rsidRPr="001B1843" w:rsidRDefault="001B1843" w:rsidP="001B1843">
      <w:pPr>
        <w:pStyle w:val="Heading2"/>
        <w:spacing w:line="276" w:lineRule="auto"/>
        <w:ind w:left="1440"/>
        <w:rPr>
          <w:rFonts w:ascii="Century Gothic" w:hAnsi="Century Gothic"/>
          <w:b w:val="0"/>
          <w:bCs w:val="0"/>
          <w:sz w:val="22"/>
          <w:szCs w:val="22"/>
        </w:rPr>
      </w:pPr>
    </w:p>
    <w:p w:rsidR="00DB7D24" w:rsidRPr="001B1843" w:rsidRDefault="00DB7D24" w:rsidP="00DB7D24">
      <w:pPr>
        <w:pStyle w:val="Heading2"/>
        <w:numPr>
          <w:ilvl w:val="0"/>
          <w:numId w:val="1"/>
        </w:numPr>
        <w:spacing w:line="276" w:lineRule="auto"/>
        <w:rPr>
          <w:rFonts w:ascii="Century Gothic" w:hAnsi="Century Gothic"/>
          <w:bCs w:val="0"/>
          <w:sz w:val="22"/>
          <w:szCs w:val="22"/>
        </w:rPr>
      </w:pPr>
      <w:r w:rsidRPr="001B1843">
        <w:rPr>
          <w:rFonts w:ascii="Century Gothic" w:hAnsi="Century Gothic"/>
          <w:bCs w:val="0"/>
          <w:sz w:val="22"/>
          <w:szCs w:val="22"/>
        </w:rPr>
        <w:lastRenderedPageBreak/>
        <w:t>The Verdict and the Sentence</w:t>
      </w:r>
    </w:p>
    <w:p w:rsidR="00DB7D24" w:rsidRPr="001B1843" w:rsidRDefault="008861A7" w:rsidP="001B1843">
      <w:pPr>
        <w:pStyle w:val="Heading2"/>
        <w:numPr>
          <w:ilvl w:val="0"/>
          <w:numId w:val="12"/>
        </w:numPr>
        <w:spacing w:line="276" w:lineRule="auto"/>
        <w:rPr>
          <w:rFonts w:ascii="Century Gothic" w:hAnsi="Century Gothic"/>
          <w:b w:val="0"/>
          <w:bCs w:val="0"/>
          <w:sz w:val="22"/>
          <w:szCs w:val="22"/>
        </w:rPr>
      </w:pPr>
      <w:r w:rsidRPr="001B1843">
        <w:rPr>
          <w:rFonts w:ascii="Century Gothic" w:hAnsi="Century Gothic"/>
          <w:b w:val="0"/>
          <w:bCs w:val="0"/>
          <w:sz w:val="22"/>
          <w:szCs w:val="22"/>
        </w:rPr>
        <w:t>Verdict: Guilty</w:t>
      </w:r>
    </w:p>
    <w:p w:rsidR="008861A7" w:rsidRPr="001B1843" w:rsidRDefault="008861A7" w:rsidP="008861A7">
      <w:pPr>
        <w:pStyle w:val="Heading2"/>
        <w:numPr>
          <w:ilvl w:val="0"/>
          <w:numId w:val="4"/>
        </w:numPr>
        <w:spacing w:line="276" w:lineRule="auto"/>
        <w:rPr>
          <w:rFonts w:ascii="Century Gothic" w:hAnsi="Century Gothic"/>
          <w:b w:val="0"/>
          <w:bCs w:val="0"/>
          <w:sz w:val="22"/>
          <w:szCs w:val="22"/>
        </w:rPr>
      </w:pPr>
      <w:r w:rsidRPr="001B1843">
        <w:rPr>
          <w:rFonts w:ascii="Century Gothic" w:hAnsi="Century Gothic"/>
          <w:b w:val="0"/>
          <w:bCs w:val="0"/>
          <w:sz w:val="22"/>
          <w:szCs w:val="22"/>
        </w:rPr>
        <w:t>Romans 3:19 – 20</w:t>
      </w:r>
    </w:p>
    <w:p w:rsidR="008861A7" w:rsidRPr="001B1843" w:rsidRDefault="008861A7" w:rsidP="008861A7">
      <w:pPr>
        <w:pStyle w:val="Heading2"/>
        <w:numPr>
          <w:ilvl w:val="0"/>
          <w:numId w:val="4"/>
        </w:numPr>
        <w:spacing w:line="276" w:lineRule="auto"/>
        <w:rPr>
          <w:rFonts w:ascii="Century Gothic" w:hAnsi="Century Gothic"/>
          <w:b w:val="0"/>
          <w:bCs w:val="0"/>
          <w:sz w:val="22"/>
          <w:szCs w:val="22"/>
        </w:rPr>
      </w:pPr>
      <w:r w:rsidRPr="001B1843">
        <w:rPr>
          <w:rFonts w:ascii="Century Gothic" w:hAnsi="Century Gothic"/>
          <w:b w:val="0"/>
          <w:bCs w:val="0"/>
          <w:sz w:val="22"/>
          <w:szCs w:val="22"/>
        </w:rPr>
        <w:t>Romans 3:23 (For all have sinned, and come short of the glory of GOD)</w:t>
      </w:r>
    </w:p>
    <w:p w:rsidR="008861A7" w:rsidRPr="001B1843" w:rsidRDefault="008861A7" w:rsidP="008861A7">
      <w:pPr>
        <w:pStyle w:val="Heading2"/>
        <w:numPr>
          <w:ilvl w:val="0"/>
          <w:numId w:val="4"/>
        </w:numPr>
        <w:spacing w:line="276" w:lineRule="auto"/>
        <w:rPr>
          <w:rFonts w:ascii="Century Gothic" w:hAnsi="Century Gothic"/>
          <w:b w:val="0"/>
          <w:bCs w:val="0"/>
          <w:sz w:val="22"/>
          <w:szCs w:val="22"/>
        </w:rPr>
      </w:pPr>
      <w:proofErr w:type="gramStart"/>
      <w:r w:rsidRPr="001B1843">
        <w:rPr>
          <w:rFonts w:ascii="Century Gothic" w:hAnsi="Century Gothic"/>
          <w:b w:val="0"/>
          <w:bCs w:val="0"/>
          <w:sz w:val="22"/>
          <w:szCs w:val="22"/>
        </w:rPr>
        <w:t>Isaiah 59:2 (But your iniquities have separated between you and your GOD and your sins have hid his face from you, that he will not hear.</w:t>
      </w:r>
      <w:r w:rsidR="00C03263" w:rsidRPr="001B1843">
        <w:rPr>
          <w:rFonts w:ascii="Century Gothic" w:hAnsi="Century Gothic"/>
          <w:b w:val="0"/>
          <w:bCs w:val="0"/>
          <w:sz w:val="22"/>
          <w:szCs w:val="22"/>
        </w:rPr>
        <w:t>)</w:t>
      </w:r>
      <w:proofErr w:type="gramEnd"/>
    </w:p>
    <w:p w:rsidR="00C03263" w:rsidRPr="001B1843" w:rsidRDefault="00C03263" w:rsidP="001B1843">
      <w:pPr>
        <w:pStyle w:val="Heading2"/>
        <w:numPr>
          <w:ilvl w:val="0"/>
          <w:numId w:val="12"/>
        </w:numPr>
        <w:spacing w:line="276" w:lineRule="auto"/>
        <w:rPr>
          <w:rFonts w:ascii="Century Gothic" w:hAnsi="Century Gothic"/>
          <w:b w:val="0"/>
          <w:bCs w:val="0"/>
          <w:sz w:val="22"/>
          <w:szCs w:val="22"/>
        </w:rPr>
      </w:pPr>
      <w:r w:rsidRPr="001B1843">
        <w:rPr>
          <w:rFonts w:ascii="Century Gothic" w:hAnsi="Century Gothic"/>
          <w:b w:val="0"/>
          <w:bCs w:val="0"/>
          <w:sz w:val="22"/>
          <w:szCs w:val="22"/>
        </w:rPr>
        <w:t>The Sentence: Death</w:t>
      </w:r>
    </w:p>
    <w:p w:rsidR="00C03263" w:rsidRPr="001B1843" w:rsidRDefault="00C03263" w:rsidP="00C03263">
      <w:pPr>
        <w:pStyle w:val="Heading2"/>
        <w:numPr>
          <w:ilvl w:val="0"/>
          <w:numId w:val="5"/>
        </w:numPr>
        <w:spacing w:line="276" w:lineRule="auto"/>
        <w:rPr>
          <w:rFonts w:ascii="Century Gothic" w:hAnsi="Century Gothic"/>
          <w:b w:val="0"/>
          <w:bCs w:val="0"/>
          <w:sz w:val="22"/>
          <w:szCs w:val="22"/>
        </w:rPr>
      </w:pPr>
      <w:r w:rsidRPr="001B1843">
        <w:rPr>
          <w:rFonts w:ascii="Century Gothic" w:hAnsi="Century Gothic"/>
          <w:b w:val="0"/>
          <w:bCs w:val="0"/>
          <w:sz w:val="22"/>
          <w:szCs w:val="22"/>
        </w:rPr>
        <w:t>Romans 6:23 (For the wages of sin is death)</w:t>
      </w:r>
    </w:p>
    <w:p w:rsidR="009E7AE1" w:rsidRPr="001B1843" w:rsidRDefault="009E7AE1" w:rsidP="009E7AE1">
      <w:pPr>
        <w:pStyle w:val="Heading2"/>
        <w:numPr>
          <w:ilvl w:val="0"/>
          <w:numId w:val="5"/>
        </w:numPr>
        <w:spacing w:line="276" w:lineRule="auto"/>
        <w:rPr>
          <w:rFonts w:ascii="Century Gothic" w:hAnsi="Century Gothic"/>
          <w:b w:val="0"/>
          <w:bCs w:val="0"/>
          <w:sz w:val="22"/>
          <w:szCs w:val="22"/>
        </w:rPr>
      </w:pPr>
      <w:r w:rsidRPr="001B1843">
        <w:rPr>
          <w:rFonts w:ascii="Century Gothic" w:hAnsi="Century Gothic"/>
          <w:b w:val="0"/>
          <w:bCs w:val="0"/>
          <w:sz w:val="22"/>
          <w:szCs w:val="22"/>
        </w:rPr>
        <w:t xml:space="preserve">Revelation 20:12-15 (12) And I saw the dead, small and great, stand before God; and the books were opened: and another book was opened, which is [the book] of life: and the dead were judged out of those things which were written in the books, according to their works. (13) And the sea gave up the dead </w:t>
      </w:r>
      <w:proofErr w:type="gramStart"/>
      <w:r w:rsidRPr="001B1843">
        <w:rPr>
          <w:rFonts w:ascii="Century Gothic" w:hAnsi="Century Gothic"/>
          <w:b w:val="0"/>
          <w:bCs w:val="0"/>
          <w:sz w:val="22"/>
          <w:szCs w:val="22"/>
        </w:rPr>
        <w:t>which</w:t>
      </w:r>
      <w:proofErr w:type="gramEnd"/>
      <w:r w:rsidRPr="001B1843">
        <w:rPr>
          <w:rFonts w:ascii="Century Gothic" w:hAnsi="Century Gothic"/>
          <w:b w:val="0"/>
          <w:bCs w:val="0"/>
          <w:sz w:val="22"/>
          <w:szCs w:val="22"/>
        </w:rPr>
        <w:t xml:space="preserve"> were in it; and death and hell delivered up the dead which were in them: and they were judged every man according to their works. (14) And death and hell were cast into the lake of fire. This is the second death. (15) And whosoever was not found written in the book of life was cast into the lake of fire.</w:t>
      </w:r>
    </w:p>
    <w:p w:rsidR="008A1502" w:rsidRPr="001B1843" w:rsidRDefault="009E7AE1" w:rsidP="009E7AE1">
      <w:pPr>
        <w:pStyle w:val="Heading2"/>
        <w:numPr>
          <w:ilvl w:val="0"/>
          <w:numId w:val="1"/>
        </w:numPr>
        <w:spacing w:line="276" w:lineRule="auto"/>
        <w:rPr>
          <w:rFonts w:ascii="Century Gothic" w:hAnsi="Century Gothic"/>
          <w:bCs w:val="0"/>
          <w:sz w:val="22"/>
          <w:szCs w:val="22"/>
        </w:rPr>
      </w:pPr>
      <w:r w:rsidRPr="001B1843">
        <w:rPr>
          <w:rFonts w:ascii="Century Gothic" w:hAnsi="Century Gothic"/>
          <w:bCs w:val="0"/>
          <w:sz w:val="22"/>
          <w:szCs w:val="22"/>
        </w:rPr>
        <w:t>Grace Provides a Ransom</w:t>
      </w:r>
    </w:p>
    <w:p w:rsidR="009E7AE1" w:rsidRPr="001B1843" w:rsidRDefault="009E7AE1" w:rsidP="001C1BCB">
      <w:pPr>
        <w:pStyle w:val="Heading2"/>
        <w:numPr>
          <w:ilvl w:val="0"/>
          <w:numId w:val="7"/>
        </w:numPr>
        <w:spacing w:line="276" w:lineRule="auto"/>
        <w:rPr>
          <w:rFonts w:ascii="Century Gothic" w:hAnsi="Century Gothic"/>
          <w:b w:val="0"/>
          <w:bCs w:val="0"/>
          <w:sz w:val="22"/>
          <w:szCs w:val="22"/>
        </w:rPr>
      </w:pPr>
      <w:r w:rsidRPr="001B1843">
        <w:rPr>
          <w:rFonts w:ascii="Century Gothic" w:hAnsi="Century Gothic"/>
          <w:b w:val="0"/>
          <w:bCs w:val="0"/>
          <w:sz w:val="22"/>
          <w:szCs w:val="22"/>
        </w:rPr>
        <w:t>Revelation 13:8 (the Lamb slain from the foundation of the world)</w:t>
      </w:r>
    </w:p>
    <w:p w:rsidR="00065E20" w:rsidRPr="001B1843" w:rsidRDefault="00065E20" w:rsidP="001C1BCB">
      <w:pPr>
        <w:pStyle w:val="Heading2"/>
        <w:numPr>
          <w:ilvl w:val="0"/>
          <w:numId w:val="7"/>
        </w:numPr>
        <w:spacing w:line="276" w:lineRule="auto"/>
        <w:rPr>
          <w:rFonts w:ascii="Century Gothic" w:hAnsi="Century Gothic"/>
          <w:b w:val="0"/>
          <w:bCs w:val="0"/>
          <w:sz w:val="22"/>
          <w:szCs w:val="22"/>
        </w:rPr>
      </w:pPr>
      <w:r w:rsidRPr="001B1843">
        <w:rPr>
          <w:rFonts w:ascii="Century Gothic" w:hAnsi="Century Gothic"/>
          <w:b w:val="0"/>
          <w:bCs w:val="0"/>
          <w:sz w:val="22"/>
          <w:szCs w:val="22"/>
        </w:rPr>
        <w:t>1 Timothy 2:6 (Gave himself a ransom for all)</w:t>
      </w:r>
    </w:p>
    <w:p w:rsidR="00065E20" w:rsidRPr="001B1843" w:rsidRDefault="00065E20" w:rsidP="001C1BCB">
      <w:pPr>
        <w:pStyle w:val="Heading2"/>
        <w:numPr>
          <w:ilvl w:val="0"/>
          <w:numId w:val="7"/>
        </w:numPr>
        <w:spacing w:line="276" w:lineRule="auto"/>
        <w:rPr>
          <w:rFonts w:ascii="Century Gothic" w:hAnsi="Century Gothic"/>
          <w:b w:val="0"/>
          <w:bCs w:val="0"/>
          <w:sz w:val="22"/>
          <w:szCs w:val="22"/>
        </w:rPr>
      </w:pPr>
      <w:r w:rsidRPr="001B1843">
        <w:rPr>
          <w:rFonts w:ascii="Century Gothic" w:hAnsi="Century Gothic"/>
          <w:b w:val="0"/>
          <w:bCs w:val="0"/>
          <w:sz w:val="22"/>
          <w:szCs w:val="22"/>
        </w:rPr>
        <w:t>1 Peter 1:18-19 (We are</w:t>
      </w:r>
      <w:r w:rsidR="00E839D8" w:rsidRPr="001B1843">
        <w:rPr>
          <w:rFonts w:ascii="Century Gothic" w:hAnsi="Century Gothic"/>
          <w:b w:val="0"/>
          <w:bCs w:val="0"/>
          <w:sz w:val="22"/>
          <w:szCs w:val="22"/>
        </w:rPr>
        <w:t xml:space="preserve"> not</w:t>
      </w:r>
      <w:r w:rsidRPr="001B1843">
        <w:rPr>
          <w:rFonts w:ascii="Century Gothic" w:hAnsi="Century Gothic"/>
          <w:b w:val="0"/>
          <w:bCs w:val="0"/>
          <w:sz w:val="22"/>
          <w:szCs w:val="22"/>
        </w:rPr>
        <w:t xml:space="preserve"> redeemed with silver and gold, but with the precious Blood of Christ.</w:t>
      </w:r>
    </w:p>
    <w:p w:rsidR="00065E20" w:rsidRPr="001B1843" w:rsidRDefault="00065E20" w:rsidP="001C1BCB">
      <w:pPr>
        <w:pStyle w:val="Heading2"/>
        <w:numPr>
          <w:ilvl w:val="0"/>
          <w:numId w:val="7"/>
        </w:numPr>
        <w:spacing w:line="276" w:lineRule="auto"/>
        <w:rPr>
          <w:rFonts w:ascii="Century Gothic" w:hAnsi="Century Gothic"/>
          <w:b w:val="0"/>
          <w:bCs w:val="0"/>
          <w:sz w:val="22"/>
          <w:szCs w:val="22"/>
        </w:rPr>
      </w:pPr>
      <w:r w:rsidRPr="001B1843">
        <w:rPr>
          <w:rFonts w:ascii="Century Gothic" w:hAnsi="Century Gothic"/>
          <w:b w:val="0"/>
          <w:bCs w:val="0"/>
          <w:sz w:val="22"/>
          <w:szCs w:val="22"/>
        </w:rPr>
        <w:t xml:space="preserve">Romans 5:6-8 (6) For when we were yet without strength, in due time Christ died for the ungodly. (7) For scarcely for a righteous man will one die; yet peradventure some would even dare to die. (8) But GOD </w:t>
      </w:r>
      <w:proofErr w:type="spellStart"/>
      <w:r w:rsidRPr="001B1843">
        <w:rPr>
          <w:rFonts w:ascii="Century Gothic" w:hAnsi="Century Gothic"/>
          <w:b w:val="0"/>
          <w:bCs w:val="0"/>
          <w:sz w:val="22"/>
          <w:szCs w:val="22"/>
        </w:rPr>
        <w:t>commendeth</w:t>
      </w:r>
      <w:proofErr w:type="spellEnd"/>
      <w:r w:rsidRPr="001B1843">
        <w:rPr>
          <w:rFonts w:ascii="Century Gothic" w:hAnsi="Century Gothic"/>
          <w:b w:val="0"/>
          <w:bCs w:val="0"/>
          <w:sz w:val="22"/>
          <w:szCs w:val="22"/>
        </w:rPr>
        <w:t xml:space="preserve"> his love toward us, in that, while we were yet sinners Christ died for us.</w:t>
      </w:r>
    </w:p>
    <w:p w:rsidR="00065E20" w:rsidRPr="001B1843" w:rsidRDefault="00065E20" w:rsidP="00065E20">
      <w:pPr>
        <w:pStyle w:val="Heading2"/>
        <w:numPr>
          <w:ilvl w:val="0"/>
          <w:numId w:val="1"/>
        </w:numPr>
        <w:spacing w:line="276" w:lineRule="auto"/>
        <w:rPr>
          <w:rFonts w:ascii="Century Gothic" w:hAnsi="Century Gothic"/>
          <w:b w:val="0"/>
          <w:bCs w:val="0"/>
          <w:sz w:val="22"/>
          <w:szCs w:val="22"/>
        </w:rPr>
      </w:pPr>
      <w:r w:rsidRPr="001B1843">
        <w:rPr>
          <w:rFonts w:ascii="Century Gothic" w:hAnsi="Century Gothic"/>
          <w:b w:val="0"/>
          <w:bCs w:val="0"/>
          <w:sz w:val="22"/>
          <w:szCs w:val="22"/>
        </w:rPr>
        <w:t xml:space="preserve"> </w:t>
      </w:r>
      <w:r w:rsidR="0096605C" w:rsidRPr="001B1843">
        <w:rPr>
          <w:rFonts w:ascii="Century Gothic" w:hAnsi="Century Gothic"/>
          <w:bCs w:val="0"/>
          <w:sz w:val="22"/>
          <w:szCs w:val="22"/>
        </w:rPr>
        <w:t>Justification by Faith</w:t>
      </w:r>
    </w:p>
    <w:p w:rsidR="0096605C" w:rsidRPr="001B1843" w:rsidRDefault="0096605C" w:rsidP="0096605C">
      <w:pPr>
        <w:pStyle w:val="Heading2"/>
        <w:numPr>
          <w:ilvl w:val="0"/>
          <w:numId w:val="8"/>
        </w:numPr>
        <w:spacing w:line="276" w:lineRule="auto"/>
        <w:rPr>
          <w:rFonts w:ascii="Century Gothic" w:hAnsi="Century Gothic"/>
          <w:b w:val="0"/>
          <w:bCs w:val="0"/>
          <w:sz w:val="22"/>
          <w:szCs w:val="22"/>
        </w:rPr>
      </w:pPr>
      <w:r w:rsidRPr="001B1843">
        <w:rPr>
          <w:rFonts w:ascii="Century Gothic" w:hAnsi="Century Gothic"/>
          <w:b w:val="0"/>
          <w:bCs w:val="0"/>
          <w:sz w:val="22"/>
          <w:szCs w:val="22"/>
        </w:rPr>
        <w:t>1 John 2:2 (And he is the propitiation for our sins: and not for ours only, but also for the sins of the whole world)</w:t>
      </w:r>
    </w:p>
    <w:p w:rsidR="0096605C" w:rsidRPr="001B1843" w:rsidRDefault="0096605C" w:rsidP="0096605C">
      <w:pPr>
        <w:pStyle w:val="Heading2"/>
        <w:numPr>
          <w:ilvl w:val="0"/>
          <w:numId w:val="8"/>
        </w:numPr>
        <w:spacing w:line="276" w:lineRule="auto"/>
        <w:rPr>
          <w:rFonts w:ascii="Century Gothic" w:hAnsi="Century Gothic"/>
          <w:b w:val="0"/>
          <w:bCs w:val="0"/>
          <w:sz w:val="22"/>
          <w:szCs w:val="22"/>
        </w:rPr>
      </w:pPr>
      <w:r w:rsidRPr="001B1843">
        <w:rPr>
          <w:rFonts w:ascii="Century Gothic" w:hAnsi="Century Gothic"/>
          <w:b w:val="0"/>
          <w:bCs w:val="0"/>
          <w:sz w:val="22"/>
          <w:szCs w:val="22"/>
        </w:rPr>
        <w:t>Isaiah 1:15-20 (Though your sins be as scarlet they shall be as white as snow...)</w:t>
      </w:r>
    </w:p>
    <w:p w:rsidR="00C03263" w:rsidRPr="001B1843" w:rsidRDefault="0096605C" w:rsidP="0096605C">
      <w:pPr>
        <w:pStyle w:val="Heading2"/>
        <w:numPr>
          <w:ilvl w:val="0"/>
          <w:numId w:val="1"/>
        </w:numPr>
        <w:rPr>
          <w:rFonts w:ascii="Century Gothic" w:hAnsi="Century Gothic"/>
          <w:bCs w:val="0"/>
          <w:color w:val="333333"/>
          <w:sz w:val="22"/>
          <w:szCs w:val="22"/>
        </w:rPr>
      </w:pPr>
      <w:r w:rsidRPr="001B1843">
        <w:rPr>
          <w:rFonts w:ascii="Century Gothic" w:hAnsi="Century Gothic"/>
          <w:bCs w:val="0"/>
          <w:color w:val="333333"/>
          <w:sz w:val="22"/>
          <w:szCs w:val="22"/>
        </w:rPr>
        <w:t>No Condemnation</w:t>
      </w:r>
    </w:p>
    <w:p w:rsidR="0096605C" w:rsidRPr="001B1843" w:rsidRDefault="0048759C" w:rsidP="001B1843">
      <w:pPr>
        <w:pStyle w:val="Heading2"/>
        <w:numPr>
          <w:ilvl w:val="0"/>
          <w:numId w:val="9"/>
        </w:numPr>
        <w:spacing w:line="276" w:lineRule="auto"/>
        <w:rPr>
          <w:rFonts w:ascii="Century Gothic" w:hAnsi="Century Gothic"/>
          <w:b w:val="0"/>
          <w:bCs w:val="0"/>
          <w:sz w:val="22"/>
          <w:szCs w:val="22"/>
        </w:rPr>
      </w:pPr>
      <w:r w:rsidRPr="001B1843">
        <w:rPr>
          <w:rFonts w:ascii="Century Gothic" w:hAnsi="Century Gothic"/>
          <w:b w:val="0"/>
          <w:bCs w:val="0"/>
          <w:sz w:val="22"/>
          <w:szCs w:val="22"/>
        </w:rPr>
        <w:t xml:space="preserve">Romans 8: 1-4 (1) </w:t>
      </w:r>
      <w:proofErr w:type="gramStart"/>
      <w:r w:rsidRPr="001B1843">
        <w:rPr>
          <w:rFonts w:ascii="Century Gothic" w:hAnsi="Century Gothic"/>
          <w:b w:val="0"/>
          <w:bCs w:val="0"/>
          <w:sz w:val="22"/>
          <w:szCs w:val="22"/>
        </w:rPr>
        <w:t>There</w:t>
      </w:r>
      <w:proofErr w:type="gramEnd"/>
      <w:r w:rsidRPr="001B1843">
        <w:rPr>
          <w:rFonts w:ascii="Century Gothic" w:hAnsi="Century Gothic"/>
          <w:b w:val="0"/>
          <w:bCs w:val="0"/>
          <w:sz w:val="22"/>
          <w:szCs w:val="22"/>
        </w:rPr>
        <w:t xml:space="preserve"> is therefore now no condemnation to them which are in Christ Jesus, who walk not after the flesh, but after the Spirit. (2) For the law of the Spirit of life in Christ Jesus hath made me free from the law of sin and death.</w:t>
      </w:r>
    </w:p>
    <w:p w:rsidR="0048759C" w:rsidRPr="001B1843" w:rsidRDefault="0048759C" w:rsidP="001B1843">
      <w:pPr>
        <w:pStyle w:val="Heading2"/>
        <w:numPr>
          <w:ilvl w:val="0"/>
          <w:numId w:val="9"/>
        </w:numPr>
        <w:spacing w:line="276" w:lineRule="auto"/>
        <w:rPr>
          <w:rFonts w:ascii="Century Gothic" w:hAnsi="Century Gothic"/>
          <w:b w:val="0"/>
          <w:bCs w:val="0"/>
          <w:sz w:val="22"/>
          <w:szCs w:val="22"/>
        </w:rPr>
      </w:pPr>
      <w:r w:rsidRPr="001B1843">
        <w:rPr>
          <w:rFonts w:ascii="Century Gothic" w:hAnsi="Century Gothic"/>
          <w:b w:val="0"/>
          <w:bCs w:val="0"/>
          <w:sz w:val="22"/>
          <w:szCs w:val="22"/>
        </w:rPr>
        <w:t>Revelation 12:10 (Satan an accuser of the brethren)</w:t>
      </w:r>
    </w:p>
    <w:p w:rsidR="0048759C" w:rsidRPr="001B1843" w:rsidRDefault="0048759C" w:rsidP="001B1843">
      <w:pPr>
        <w:pStyle w:val="Heading2"/>
        <w:numPr>
          <w:ilvl w:val="0"/>
          <w:numId w:val="9"/>
        </w:numPr>
        <w:spacing w:line="276" w:lineRule="auto"/>
        <w:rPr>
          <w:rFonts w:ascii="Century Gothic" w:hAnsi="Century Gothic"/>
          <w:b w:val="0"/>
          <w:bCs w:val="0"/>
          <w:sz w:val="22"/>
          <w:szCs w:val="22"/>
        </w:rPr>
      </w:pPr>
      <w:r w:rsidRPr="001B1843">
        <w:rPr>
          <w:rFonts w:ascii="Century Gothic" w:hAnsi="Century Gothic"/>
          <w:b w:val="0"/>
          <w:bCs w:val="0"/>
          <w:sz w:val="22"/>
          <w:szCs w:val="22"/>
        </w:rPr>
        <w:t>Romans 5: 1-2 (Therefore being justified by faith, we have peace with GOD through our Lord Jesus Christ)</w:t>
      </w:r>
    </w:p>
    <w:p w:rsidR="00C03263" w:rsidRPr="00C03263" w:rsidRDefault="00C03263" w:rsidP="00C03263">
      <w:pPr>
        <w:pStyle w:val="Heading2"/>
        <w:spacing w:line="276" w:lineRule="auto"/>
        <w:rPr>
          <w:rFonts w:ascii="Century Gothic" w:hAnsi="Century Gothic"/>
          <w:b w:val="0"/>
          <w:bCs w:val="0"/>
          <w:color w:val="333333"/>
          <w:sz w:val="24"/>
          <w:szCs w:val="24"/>
        </w:rPr>
      </w:pPr>
    </w:p>
    <w:p w:rsidR="008A3459" w:rsidRDefault="008A3459" w:rsidP="00AA141E">
      <w:pPr>
        <w:jc w:val="center"/>
      </w:pPr>
    </w:p>
    <w:sectPr w:rsidR="008A3459" w:rsidSect="008A34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47912"/>
    <w:multiLevelType w:val="hybridMultilevel"/>
    <w:tmpl w:val="FD0ECC72"/>
    <w:lvl w:ilvl="0" w:tplc="DC64695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nsid w:val="061C11EE"/>
    <w:multiLevelType w:val="hybridMultilevel"/>
    <w:tmpl w:val="EC3688A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F376A8"/>
    <w:multiLevelType w:val="hybridMultilevel"/>
    <w:tmpl w:val="8EC2128E"/>
    <w:lvl w:ilvl="0" w:tplc="DC64695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nsid w:val="0FFE3832"/>
    <w:multiLevelType w:val="hybridMultilevel"/>
    <w:tmpl w:val="1A3E2980"/>
    <w:lvl w:ilvl="0" w:tplc="ED102A6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3E615E8"/>
    <w:multiLevelType w:val="hybridMultilevel"/>
    <w:tmpl w:val="D5B06C16"/>
    <w:lvl w:ilvl="0" w:tplc="ED102A64">
      <w:start w:val="1"/>
      <w:numFmt w:val="lowerRoman"/>
      <w:lvlText w:val="%1."/>
      <w:lvlJc w:val="left"/>
      <w:pPr>
        <w:ind w:left="144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F8B5814"/>
    <w:multiLevelType w:val="hybridMultilevel"/>
    <w:tmpl w:val="DC4CF79A"/>
    <w:lvl w:ilvl="0" w:tplc="1004C2A6">
      <w:start w:val="1"/>
      <w:numFmt w:val="lowerRoman"/>
      <w:lvlText w:val="%1."/>
      <w:lvlJc w:val="left"/>
      <w:pPr>
        <w:ind w:left="144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nsid w:val="28404D1C"/>
    <w:multiLevelType w:val="hybridMultilevel"/>
    <w:tmpl w:val="57D6FF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A352638"/>
    <w:multiLevelType w:val="hybridMultilevel"/>
    <w:tmpl w:val="8480C734"/>
    <w:lvl w:ilvl="0" w:tplc="DC64695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nsid w:val="61605DC7"/>
    <w:multiLevelType w:val="hybridMultilevel"/>
    <w:tmpl w:val="8480C734"/>
    <w:lvl w:ilvl="0" w:tplc="DC646956">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nsid w:val="65722065"/>
    <w:multiLevelType w:val="hybridMultilevel"/>
    <w:tmpl w:val="0C30F86C"/>
    <w:lvl w:ilvl="0" w:tplc="DC646956">
      <w:start w:val="1"/>
      <w:numFmt w:val="lowerRoman"/>
      <w:lvlText w:val="%1."/>
      <w:lvlJc w:val="left"/>
      <w:pPr>
        <w:ind w:left="144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
    <w:nsid w:val="75230807"/>
    <w:multiLevelType w:val="hybridMultilevel"/>
    <w:tmpl w:val="86C4A2DE"/>
    <w:lvl w:ilvl="0" w:tplc="B6742C6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C406722"/>
    <w:multiLevelType w:val="hybridMultilevel"/>
    <w:tmpl w:val="C41A9E7E"/>
    <w:lvl w:ilvl="0" w:tplc="491ABABE">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10"/>
  </w:num>
  <w:num w:numId="2">
    <w:abstractNumId w:val="4"/>
  </w:num>
  <w:num w:numId="3">
    <w:abstractNumId w:val="11"/>
  </w:num>
  <w:num w:numId="4">
    <w:abstractNumId w:val="5"/>
  </w:num>
  <w:num w:numId="5">
    <w:abstractNumId w:val="7"/>
  </w:num>
  <w:num w:numId="6">
    <w:abstractNumId w:val="8"/>
  </w:num>
  <w:num w:numId="7">
    <w:abstractNumId w:val="9"/>
  </w:num>
  <w:num w:numId="8">
    <w:abstractNumId w:val="0"/>
  </w:num>
  <w:num w:numId="9">
    <w:abstractNumId w:val="2"/>
  </w:num>
  <w:num w:numId="10">
    <w:abstractNumId w:val="6"/>
  </w:num>
  <w:num w:numId="11">
    <w:abstractNumId w:val="3"/>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141E"/>
    <w:rsid w:val="00065E20"/>
    <w:rsid w:val="001B1843"/>
    <w:rsid w:val="001C1BCB"/>
    <w:rsid w:val="004153BF"/>
    <w:rsid w:val="0042024E"/>
    <w:rsid w:val="00433BA6"/>
    <w:rsid w:val="00467941"/>
    <w:rsid w:val="0048759C"/>
    <w:rsid w:val="00587E0F"/>
    <w:rsid w:val="005A4985"/>
    <w:rsid w:val="005B66E9"/>
    <w:rsid w:val="005C68D8"/>
    <w:rsid w:val="00622950"/>
    <w:rsid w:val="006D2BCB"/>
    <w:rsid w:val="00762A5C"/>
    <w:rsid w:val="008861A7"/>
    <w:rsid w:val="008A1502"/>
    <w:rsid w:val="008A3459"/>
    <w:rsid w:val="008C3612"/>
    <w:rsid w:val="0096605C"/>
    <w:rsid w:val="009D129A"/>
    <w:rsid w:val="009E7AE1"/>
    <w:rsid w:val="00A07B70"/>
    <w:rsid w:val="00AA141E"/>
    <w:rsid w:val="00AD4B09"/>
    <w:rsid w:val="00C03263"/>
    <w:rsid w:val="00C96960"/>
    <w:rsid w:val="00DB7D24"/>
    <w:rsid w:val="00E839D8"/>
    <w:rsid w:val="00E86E13"/>
    <w:rsid w:val="00EA65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41E"/>
  </w:style>
  <w:style w:type="paragraph" w:styleId="Heading2">
    <w:name w:val="heading 2"/>
    <w:basedOn w:val="Normal"/>
    <w:link w:val="Heading2Char"/>
    <w:uiPriority w:val="9"/>
    <w:qFormat/>
    <w:rsid w:val="00433BA6"/>
    <w:pPr>
      <w:spacing w:after="0" w:line="450" w:lineRule="atLeast"/>
      <w:outlineLvl w:val="1"/>
    </w:pPr>
    <w:rPr>
      <w:rFonts w:ascii="Georgia" w:eastAsia="Times New Roman" w:hAnsi="Georgia" w:cs="Times New Roman"/>
      <w:b/>
      <w:bCs/>
      <w:sz w:val="45"/>
      <w:szCs w:val="4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3BA6"/>
    <w:rPr>
      <w:rFonts w:ascii="Georgia" w:eastAsia="Times New Roman" w:hAnsi="Georgia" w:cs="Times New Roman"/>
      <w:b/>
      <w:bCs/>
      <w:sz w:val="45"/>
      <w:szCs w:val="45"/>
    </w:rPr>
  </w:style>
</w:styles>
</file>

<file path=word/webSettings.xml><?xml version="1.0" encoding="utf-8"?>
<w:webSettings xmlns:r="http://schemas.openxmlformats.org/officeDocument/2006/relationships" xmlns:w="http://schemas.openxmlformats.org/wordprocessingml/2006/main">
  <w:divs>
    <w:div w:id="49962780">
      <w:bodyDiv w:val="1"/>
      <w:marLeft w:val="0"/>
      <w:marRight w:val="0"/>
      <w:marTop w:val="0"/>
      <w:marBottom w:val="0"/>
      <w:divBdr>
        <w:top w:val="none" w:sz="0" w:space="0" w:color="auto"/>
        <w:left w:val="none" w:sz="0" w:space="0" w:color="auto"/>
        <w:bottom w:val="none" w:sz="0" w:space="0" w:color="auto"/>
        <w:right w:val="none" w:sz="0" w:space="0" w:color="auto"/>
      </w:divBdr>
    </w:div>
    <w:div w:id="73363411">
      <w:bodyDiv w:val="1"/>
      <w:marLeft w:val="0"/>
      <w:marRight w:val="0"/>
      <w:marTop w:val="0"/>
      <w:marBottom w:val="0"/>
      <w:divBdr>
        <w:top w:val="none" w:sz="0" w:space="0" w:color="auto"/>
        <w:left w:val="none" w:sz="0" w:space="0" w:color="auto"/>
        <w:bottom w:val="none" w:sz="0" w:space="0" w:color="auto"/>
        <w:right w:val="none" w:sz="0" w:space="0" w:color="auto"/>
      </w:divBdr>
      <w:divsChild>
        <w:div w:id="1843232503">
          <w:marLeft w:val="0"/>
          <w:marRight w:val="0"/>
          <w:marTop w:val="0"/>
          <w:marBottom w:val="0"/>
          <w:divBdr>
            <w:top w:val="none" w:sz="0" w:space="0" w:color="auto"/>
            <w:left w:val="none" w:sz="0" w:space="0" w:color="auto"/>
            <w:bottom w:val="none" w:sz="0" w:space="0" w:color="auto"/>
            <w:right w:val="none" w:sz="0" w:space="0" w:color="auto"/>
          </w:divBdr>
          <w:divsChild>
            <w:div w:id="6992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00099">
      <w:bodyDiv w:val="1"/>
      <w:marLeft w:val="0"/>
      <w:marRight w:val="0"/>
      <w:marTop w:val="0"/>
      <w:marBottom w:val="0"/>
      <w:divBdr>
        <w:top w:val="none" w:sz="0" w:space="0" w:color="auto"/>
        <w:left w:val="none" w:sz="0" w:space="0" w:color="auto"/>
        <w:bottom w:val="none" w:sz="0" w:space="0" w:color="auto"/>
        <w:right w:val="none" w:sz="0" w:space="0" w:color="auto"/>
      </w:divBdr>
    </w:div>
    <w:div w:id="155460948">
      <w:bodyDiv w:val="1"/>
      <w:marLeft w:val="0"/>
      <w:marRight w:val="0"/>
      <w:marTop w:val="0"/>
      <w:marBottom w:val="0"/>
      <w:divBdr>
        <w:top w:val="none" w:sz="0" w:space="0" w:color="auto"/>
        <w:left w:val="none" w:sz="0" w:space="0" w:color="auto"/>
        <w:bottom w:val="none" w:sz="0" w:space="0" w:color="auto"/>
        <w:right w:val="none" w:sz="0" w:space="0" w:color="auto"/>
      </w:divBdr>
      <w:divsChild>
        <w:div w:id="354380988">
          <w:marLeft w:val="0"/>
          <w:marRight w:val="0"/>
          <w:marTop w:val="0"/>
          <w:marBottom w:val="0"/>
          <w:divBdr>
            <w:top w:val="none" w:sz="0" w:space="0" w:color="auto"/>
            <w:left w:val="none" w:sz="0" w:space="0" w:color="auto"/>
            <w:bottom w:val="none" w:sz="0" w:space="0" w:color="auto"/>
            <w:right w:val="none" w:sz="0" w:space="0" w:color="auto"/>
          </w:divBdr>
          <w:divsChild>
            <w:div w:id="135623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41525">
      <w:bodyDiv w:val="1"/>
      <w:marLeft w:val="0"/>
      <w:marRight w:val="0"/>
      <w:marTop w:val="0"/>
      <w:marBottom w:val="0"/>
      <w:divBdr>
        <w:top w:val="none" w:sz="0" w:space="0" w:color="auto"/>
        <w:left w:val="none" w:sz="0" w:space="0" w:color="auto"/>
        <w:bottom w:val="none" w:sz="0" w:space="0" w:color="auto"/>
        <w:right w:val="none" w:sz="0" w:space="0" w:color="auto"/>
      </w:divBdr>
      <w:divsChild>
        <w:div w:id="727728049">
          <w:marLeft w:val="0"/>
          <w:marRight w:val="0"/>
          <w:marTop w:val="0"/>
          <w:marBottom w:val="0"/>
          <w:divBdr>
            <w:top w:val="none" w:sz="0" w:space="0" w:color="auto"/>
            <w:left w:val="none" w:sz="0" w:space="0" w:color="auto"/>
            <w:bottom w:val="none" w:sz="0" w:space="0" w:color="auto"/>
            <w:right w:val="none" w:sz="0" w:space="0" w:color="auto"/>
          </w:divBdr>
          <w:divsChild>
            <w:div w:id="76769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92163">
      <w:bodyDiv w:val="1"/>
      <w:marLeft w:val="0"/>
      <w:marRight w:val="0"/>
      <w:marTop w:val="0"/>
      <w:marBottom w:val="0"/>
      <w:divBdr>
        <w:top w:val="none" w:sz="0" w:space="0" w:color="auto"/>
        <w:left w:val="none" w:sz="0" w:space="0" w:color="auto"/>
        <w:bottom w:val="none" w:sz="0" w:space="0" w:color="auto"/>
        <w:right w:val="none" w:sz="0" w:space="0" w:color="auto"/>
      </w:divBdr>
      <w:divsChild>
        <w:div w:id="1803645500">
          <w:marLeft w:val="0"/>
          <w:marRight w:val="0"/>
          <w:marTop w:val="0"/>
          <w:marBottom w:val="0"/>
          <w:divBdr>
            <w:top w:val="none" w:sz="0" w:space="0" w:color="auto"/>
            <w:left w:val="none" w:sz="0" w:space="0" w:color="auto"/>
            <w:bottom w:val="none" w:sz="0" w:space="0" w:color="auto"/>
            <w:right w:val="none" w:sz="0" w:space="0" w:color="auto"/>
          </w:divBdr>
          <w:divsChild>
            <w:div w:id="3365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11350">
      <w:bodyDiv w:val="1"/>
      <w:marLeft w:val="0"/>
      <w:marRight w:val="0"/>
      <w:marTop w:val="0"/>
      <w:marBottom w:val="0"/>
      <w:divBdr>
        <w:top w:val="none" w:sz="0" w:space="0" w:color="auto"/>
        <w:left w:val="none" w:sz="0" w:space="0" w:color="auto"/>
        <w:bottom w:val="none" w:sz="0" w:space="0" w:color="auto"/>
        <w:right w:val="none" w:sz="0" w:space="0" w:color="auto"/>
      </w:divBdr>
    </w:div>
    <w:div w:id="313723253">
      <w:bodyDiv w:val="1"/>
      <w:marLeft w:val="0"/>
      <w:marRight w:val="0"/>
      <w:marTop w:val="0"/>
      <w:marBottom w:val="0"/>
      <w:divBdr>
        <w:top w:val="none" w:sz="0" w:space="0" w:color="auto"/>
        <w:left w:val="none" w:sz="0" w:space="0" w:color="auto"/>
        <w:bottom w:val="none" w:sz="0" w:space="0" w:color="auto"/>
        <w:right w:val="none" w:sz="0" w:space="0" w:color="auto"/>
      </w:divBdr>
      <w:divsChild>
        <w:div w:id="862519730">
          <w:marLeft w:val="0"/>
          <w:marRight w:val="0"/>
          <w:marTop w:val="0"/>
          <w:marBottom w:val="0"/>
          <w:divBdr>
            <w:top w:val="none" w:sz="0" w:space="0" w:color="auto"/>
            <w:left w:val="none" w:sz="0" w:space="0" w:color="auto"/>
            <w:bottom w:val="none" w:sz="0" w:space="0" w:color="auto"/>
            <w:right w:val="none" w:sz="0" w:space="0" w:color="auto"/>
          </w:divBdr>
          <w:divsChild>
            <w:div w:id="110122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147364">
      <w:bodyDiv w:val="1"/>
      <w:marLeft w:val="0"/>
      <w:marRight w:val="0"/>
      <w:marTop w:val="0"/>
      <w:marBottom w:val="0"/>
      <w:divBdr>
        <w:top w:val="none" w:sz="0" w:space="0" w:color="auto"/>
        <w:left w:val="none" w:sz="0" w:space="0" w:color="auto"/>
        <w:bottom w:val="none" w:sz="0" w:space="0" w:color="auto"/>
        <w:right w:val="none" w:sz="0" w:space="0" w:color="auto"/>
      </w:divBdr>
      <w:divsChild>
        <w:div w:id="1195268853">
          <w:marLeft w:val="0"/>
          <w:marRight w:val="0"/>
          <w:marTop w:val="0"/>
          <w:marBottom w:val="0"/>
          <w:divBdr>
            <w:top w:val="none" w:sz="0" w:space="0" w:color="auto"/>
            <w:left w:val="none" w:sz="0" w:space="0" w:color="auto"/>
            <w:bottom w:val="none" w:sz="0" w:space="0" w:color="auto"/>
            <w:right w:val="none" w:sz="0" w:space="0" w:color="auto"/>
          </w:divBdr>
          <w:divsChild>
            <w:div w:id="113502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07104">
      <w:bodyDiv w:val="1"/>
      <w:marLeft w:val="0"/>
      <w:marRight w:val="0"/>
      <w:marTop w:val="0"/>
      <w:marBottom w:val="0"/>
      <w:divBdr>
        <w:top w:val="none" w:sz="0" w:space="0" w:color="auto"/>
        <w:left w:val="none" w:sz="0" w:space="0" w:color="auto"/>
        <w:bottom w:val="none" w:sz="0" w:space="0" w:color="auto"/>
        <w:right w:val="none" w:sz="0" w:space="0" w:color="auto"/>
      </w:divBdr>
    </w:div>
    <w:div w:id="742138439">
      <w:bodyDiv w:val="1"/>
      <w:marLeft w:val="0"/>
      <w:marRight w:val="0"/>
      <w:marTop w:val="0"/>
      <w:marBottom w:val="0"/>
      <w:divBdr>
        <w:top w:val="none" w:sz="0" w:space="0" w:color="auto"/>
        <w:left w:val="none" w:sz="0" w:space="0" w:color="auto"/>
        <w:bottom w:val="none" w:sz="0" w:space="0" w:color="auto"/>
        <w:right w:val="none" w:sz="0" w:space="0" w:color="auto"/>
      </w:divBdr>
      <w:divsChild>
        <w:div w:id="1329868100">
          <w:marLeft w:val="0"/>
          <w:marRight w:val="0"/>
          <w:marTop w:val="0"/>
          <w:marBottom w:val="0"/>
          <w:divBdr>
            <w:top w:val="none" w:sz="0" w:space="0" w:color="auto"/>
            <w:left w:val="none" w:sz="0" w:space="0" w:color="auto"/>
            <w:bottom w:val="none" w:sz="0" w:space="0" w:color="auto"/>
            <w:right w:val="none" w:sz="0" w:space="0" w:color="auto"/>
          </w:divBdr>
          <w:divsChild>
            <w:div w:id="57771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06411">
      <w:bodyDiv w:val="1"/>
      <w:marLeft w:val="0"/>
      <w:marRight w:val="0"/>
      <w:marTop w:val="0"/>
      <w:marBottom w:val="0"/>
      <w:divBdr>
        <w:top w:val="none" w:sz="0" w:space="0" w:color="auto"/>
        <w:left w:val="none" w:sz="0" w:space="0" w:color="auto"/>
        <w:bottom w:val="none" w:sz="0" w:space="0" w:color="auto"/>
        <w:right w:val="none" w:sz="0" w:space="0" w:color="auto"/>
      </w:divBdr>
      <w:divsChild>
        <w:div w:id="1066875429">
          <w:marLeft w:val="0"/>
          <w:marRight w:val="0"/>
          <w:marTop w:val="0"/>
          <w:marBottom w:val="0"/>
          <w:divBdr>
            <w:top w:val="none" w:sz="0" w:space="0" w:color="auto"/>
            <w:left w:val="none" w:sz="0" w:space="0" w:color="auto"/>
            <w:bottom w:val="none" w:sz="0" w:space="0" w:color="auto"/>
            <w:right w:val="none" w:sz="0" w:space="0" w:color="auto"/>
          </w:divBdr>
          <w:divsChild>
            <w:div w:id="2941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48681">
      <w:bodyDiv w:val="1"/>
      <w:marLeft w:val="0"/>
      <w:marRight w:val="0"/>
      <w:marTop w:val="0"/>
      <w:marBottom w:val="0"/>
      <w:divBdr>
        <w:top w:val="none" w:sz="0" w:space="0" w:color="auto"/>
        <w:left w:val="none" w:sz="0" w:space="0" w:color="auto"/>
        <w:bottom w:val="none" w:sz="0" w:space="0" w:color="auto"/>
        <w:right w:val="none" w:sz="0" w:space="0" w:color="auto"/>
      </w:divBdr>
      <w:divsChild>
        <w:div w:id="1967739131">
          <w:marLeft w:val="0"/>
          <w:marRight w:val="0"/>
          <w:marTop w:val="0"/>
          <w:marBottom w:val="0"/>
          <w:divBdr>
            <w:top w:val="none" w:sz="0" w:space="0" w:color="auto"/>
            <w:left w:val="none" w:sz="0" w:space="0" w:color="auto"/>
            <w:bottom w:val="none" w:sz="0" w:space="0" w:color="auto"/>
            <w:right w:val="none" w:sz="0" w:space="0" w:color="auto"/>
          </w:divBdr>
          <w:divsChild>
            <w:div w:id="109027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799729">
      <w:bodyDiv w:val="1"/>
      <w:marLeft w:val="0"/>
      <w:marRight w:val="0"/>
      <w:marTop w:val="0"/>
      <w:marBottom w:val="0"/>
      <w:divBdr>
        <w:top w:val="none" w:sz="0" w:space="0" w:color="auto"/>
        <w:left w:val="none" w:sz="0" w:space="0" w:color="auto"/>
        <w:bottom w:val="none" w:sz="0" w:space="0" w:color="auto"/>
        <w:right w:val="none" w:sz="0" w:space="0" w:color="auto"/>
      </w:divBdr>
    </w:div>
    <w:div w:id="1075277041">
      <w:bodyDiv w:val="1"/>
      <w:marLeft w:val="0"/>
      <w:marRight w:val="0"/>
      <w:marTop w:val="0"/>
      <w:marBottom w:val="0"/>
      <w:divBdr>
        <w:top w:val="none" w:sz="0" w:space="0" w:color="auto"/>
        <w:left w:val="none" w:sz="0" w:space="0" w:color="auto"/>
        <w:bottom w:val="none" w:sz="0" w:space="0" w:color="auto"/>
        <w:right w:val="none" w:sz="0" w:space="0" w:color="auto"/>
      </w:divBdr>
    </w:div>
    <w:div w:id="1129932099">
      <w:bodyDiv w:val="1"/>
      <w:marLeft w:val="0"/>
      <w:marRight w:val="0"/>
      <w:marTop w:val="0"/>
      <w:marBottom w:val="0"/>
      <w:divBdr>
        <w:top w:val="none" w:sz="0" w:space="0" w:color="auto"/>
        <w:left w:val="none" w:sz="0" w:space="0" w:color="auto"/>
        <w:bottom w:val="none" w:sz="0" w:space="0" w:color="auto"/>
        <w:right w:val="none" w:sz="0" w:space="0" w:color="auto"/>
      </w:divBdr>
      <w:divsChild>
        <w:div w:id="1076130362">
          <w:marLeft w:val="0"/>
          <w:marRight w:val="0"/>
          <w:marTop w:val="0"/>
          <w:marBottom w:val="0"/>
          <w:divBdr>
            <w:top w:val="none" w:sz="0" w:space="0" w:color="auto"/>
            <w:left w:val="none" w:sz="0" w:space="0" w:color="auto"/>
            <w:bottom w:val="none" w:sz="0" w:space="0" w:color="auto"/>
            <w:right w:val="none" w:sz="0" w:space="0" w:color="auto"/>
          </w:divBdr>
          <w:divsChild>
            <w:div w:id="143112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197909">
      <w:bodyDiv w:val="1"/>
      <w:marLeft w:val="0"/>
      <w:marRight w:val="0"/>
      <w:marTop w:val="0"/>
      <w:marBottom w:val="0"/>
      <w:divBdr>
        <w:top w:val="none" w:sz="0" w:space="0" w:color="auto"/>
        <w:left w:val="none" w:sz="0" w:space="0" w:color="auto"/>
        <w:bottom w:val="none" w:sz="0" w:space="0" w:color="auto"/>
        <w:right w:val="none" w:sz="0" w:space="0" w:color="auto"/>
      </w:divBdr>
    </w:div>
    <w:div w:id="1153762076">
      <w:bodyDiv w:val="1"/>
      <w:marLeft w:val="0"/>
      <w:marRight w:val="0"/>
      <w:marTop w:val="0"/>
      <w:marBottom w:val="0"/>
      <w:divBdr>
        <w:top w:val="none" w:sz="0" w:space="0" w:color="auto"/>
        <w:left w:val="none" w:sz="0" w:space="0" w:color="auto"/>
        <w:bottom w:val="none" w:sz="0" w:space="0" w:color="auto"/>
        <w:right w:val="none" w:sz="0" w:space="0" w:color="auto"/>
      </w:divBdr>
      <w:divsChild>
        <w:div w:id="743452550">
          <w:marLeft w:val="0"/>
          <w:marRight w:val="0"/>
          <w:marTop w:val="0"/>
          <w:marBottom w:val="0"/>
          <w:divBdr>
            <w:top w:val="none" w:sz="0" w:space="0" w:color="auto"/>
            <w:left w:val="none" w:sz="0" w:space="0" w:color="auto"/>
            <w:bottom w:val="none" w:sz="0" w:space="0" w:color="auto"/>
            <w:right w:val="none" w:sz="0" w:space="0" w:color="auto"/>
          </w:divBdr>
          <w:divsChild>
            <w:div w:id="106734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230923">
      <w:bodyDiv w:val="1"/>
      <w:marLeft w:val="0"/>
      <w:marRight w:val="0"/>
      <w:marTop w:val="0"/>
      <w:marBottom w:val="0"/>
      <w:divBdr>
        <w:top w:val="none" w:sz="0" w:space="0" w:color="auto"/>
        <w:left w:val="none" w:sz="0" w:space="0" w:color="auto"/>
        <w:bottom w:val="none" w:sz="0" w:space="0" w:color="auto"/>
        <w:right w:val="none" w:sz="0" w:space="0" w:color="auto"/>
      </w:divBdr>
    </w:div>
    <w:div w:id="1505974765">
      <w:bodyDiv w:val="1"/>
      <w:marLeft w:val="0"/>
      <w:marRight w:val="0"/>
      <w:marTop w:val="0"/>
      <w:marBottom w:val="0"/>
      <w:divBdr>
        <w:top w:val="none" w:sz="0" w:space="0" w:color="auto"/>
        <w:left w:val="none" w:sz="0" w:space="0" w:color="auto"/>
        <w:bottom w:val="none" w:sz="0" w:space="0" w:color="auto"/>
        <w:right w:val="none" w:sz="0" w:space="0" w:color="auto"/>
      </w:divBdr>
      <w:divsChild>
        <w:div w:id="1069380038">
          <w:marLeft w:val="0"/>
          <w:marRight w:val="0"/>
          <w:marTop w:val="0"/>
          <w:marBottom w:val="0"/>
          <w:divBdr>
            <w:top w:val="none" w:sz="0" w:space="0" w:color="auto"/>
            <w:left w:val="none" w:sz="0" w:space="0" w:color="auto"/>
            <w:bottom w:val="none" w:sz="0" w:space="0" w:color="auto"/>
            <w:right w:val="none" w:sz="0" w:space="0" w:color="auto"/>
          </w:divBdr>
          <w:divsChild>
            <w:div w:id="1196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720016">
      <w:bodyDiv w:val="1"/>
      <w:marLeft w:val="0"/>
      <w:marRight w:val="0"/>
      <w:marTop w:val="0"/>
      <w:marBottom w:val="0"/>
      <w:divBdr>
        <w:top w:val="none" w:sz="0" w:space="0" w:color="auto"/>
        <w:left w:val="none" w:sz="0" w:space="0" w:color="auto"/>
        <w:bottom w:val="none" w:sz="0" w:space="0" w:color="auto"/>
        <w:right w:val="none" w:sz="0" w:space="0" w:color="auto"/>
      </w:divBdr>
    </w:div>
    <w:div w:id="1729911958">
      <w:bodyDiv w:val="1"/>
      <w:marLeft w:val="0"/>
      <w:marRight w:val="0"/>
      <w:marTop w:val="0"/>
      <w:marBottom w:val="0"/>
      <w:divBdr>
        <w:top w:val="none" w:sz="0" w:space="0" w:color="auto"/>
        <w:left w:val="none" w:sz="0" w:space="0" w:color="auto"/>
        <w:bottom w:val="none" w:sz="0" w:space="0" w:color="auto"/>
        <w:right w:val="none" w:sz="0" w:space="0" w:color="auto"/>
      </w:divBdr>
    </w:div>
    <w:div w:id="1765225178">
      <w:bodyDiv w:val="1"/>
      <w:marLeft w:val="0"/>
      <w:marRight w:val="0"/>
      <w:marTop w:val="0"/>
      <w:marBottom w:val="0"/>
      <w:divBdr>
        <w:top w:val="none" w:sz="0" w:space="0" w:color="auto"/>
        <w:left w:val="none" w:sz="0" w:space="0" w:color="auto"/>
        <w:bottom w:val="none" w:sz="0" w:space="0" w:color="auto"/>
        <w:right w:val="none" w:sz="0" w:space="0" w:color="auto"/>
      </w:divBdr>
    </w:div>
    <w:div w:id="2015455948">
      <w:bodyDiv w:val="1"/>
      <w:marLeft w:val="0"/>
      <w:marRight w:val="0"/>
      <w:marTop w:val="0"/>
      <w:marBottom w:val="0"/>
      <w:divBdr>
        <w:top w:val="none" w:sz="0" w:space="0" w:color="auto"/>
        <w:left w:val="none" w:sz="0" w:space="0" w:color="auto"/>
        <w:bottom w:val="none" w:sz="0" w:space="0" w:color="auto"/>
        <w:right w:val="none" w:sz="0" w:space="0" w:color="auto"/>
      </w:divBdr>
      <w:divsChild>
        <w:div w:id="1728452316">
          <w:marLeft w:val="0"/>
          <w:marRight w:val="0"/>
          <w:marTop w:val="0"/>
          <w:marBottom w:val="0"/>
          <w:divBdr>
            <w:top w:val="none" w:sz="0" w:space="0" w:color="auto"/>
            <w:left w:val="none" w:sz="0" w:space="0" w:color="auto"/>
            <w:bottom w:val="none" w:sz="0" w:space="0" w:color="auto"/>
            <w:right w:val="none" w:sz="0" w:space="0" w:color="auto"/>
          </w:divBdr>
          <w:divsChild>
            <w:div w:id="86232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My Father's House Level 1 Lesson 2</vt:lpstr>
    </vt:vector>
  </TitlesOfParts>
  <Company>Ryder</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Father's House Level 1 Lesson 2</dc:title>
  <dc:subject/>
  <dc:creator>William Sleep</dc:creator>
  <cp:keywords/>
  <dc:description/>
  <cp:lastModifiedBy>Windows User</cp:lastModifiedBy>
  <cp:revision>23</cp:revision>
  <dcterms:created xsi:type="dcterms:W3CDTF">2011-02-09T17:46:00Z</dcterms:created>
  <dcterms:modified xsi:type="dcterms:W3CDTF">2013-03-15T15:27:00Z</dcterms:modified>
</cp:coreProperties>
</file>